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1D" w:rsidRDefault="00F83B1D" w:rsidP="00F83B1D">
      <w:pPr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F83B1D" w:rsidRDefault="00F83B1D" w:rsidP="00F83B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F83B1D" w:rsidRDefault="00F83B1D" w:rsidP="00F83B1D">
      <w:pPr>
        <w:ind w:left="5954" w:hanging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к Постановлению администрации </w:t>
      </w:r>
    </w:p>
    <w:p w:rsidR="00F83B1D" w:rsidRDefault="00F83B1D" w:rsidP="00F83B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Рудниковского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83B1D" w:rsidRDefault="00F83B1D" w:rsidP="00F83B1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24.06.2021 г. № 27</w:t>
      </w:r>
    </w:p>
    <w:p w:rsidR="00F83B1D" w:rsidRDefault="00F83B1D" w:rsidP="00F83B1D">
      <w:pPr>
        <w:ind w:left="7200"/>
        <w:jc w:val="right"/>
        <w:rPr>
          <w:rFonts w:ascii="Arial" w:hAnsi="Arial" w:cs="Arial"/>
          <w:sz w:val="24"/>
          <w:szCs w:val="24"/>
        </w:rPr>
      </w:pPr>
    </w:p>
    <w:p w:rsidR="00F83B1D" w:rsidRDefault="00F83B1D" w:rsidP="00F83B1D">
      <w:pPr>
        <w:widowControl w:val="0"/>
        <w:adjustRightInd w:val="0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Реестр</w:t>
      </w:r>
    </w:p>
    <w:p w:rsidR="00F83B1D" w:rsidRDefault="00F83B1D" w:rsidP="00F83B1D">
      <w:pPr>
        <w:widowControl w:val="0"/>
        <w:adjustRightInd w:val="0"/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 (площадок) накопления твердых коммунальных отходов </w:t>
      </w:r>
      <w:proofErr w:type="spellStart"/>
      <w:r>
        <w:rPr>
          <w:rFonts w:ascii="Arial" w:hAnsi="Arial" w:cs="Arial"/>
          <w:b/>
          <w:sz w:val="24"/>
          <w:szCs w:val="24"/>
        </w:rPr>
        <w:t>Рудниковского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F83B1D" w:rsidRDefault="00F83B1D" w:rsidP="00F83B1D">
      <w:pPr>
        <w:widowControl w:val="0"/>
        <w:adjustRightInd w:val="0"/>
        <w:ind w:right="-2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:rsidR="00F83B1D" w:rsidRDefault="00F83B1D" w:rsidP="00F83B1D">
      <w:pPr>
        <w:widowControl w:val="0"/>
        <w:adjustRightInd w:val="0"/>
        <w:ind w:right="-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1473"/>
        <w:gridCol w:w="1419"/>
        <w:gridCol w:w="1134"/>
        <w:gridCol w:w="1418"/>
        <w:gridCol w:w="993"/>
        <w:gridCol w:w="1134"/>
        <w:gridCol w:w="1134"/>
        <w:gridCol w:w="1418"/>
        <w:gridCol w:w="1589"/>
        <w:gridCol w:w="1417"/>
        <w:gridCol w:w="851"/>
        <w:gridCol w:w="1559"/>
      </w:tblGrid>
      <w:tr w:rsidR="00F83B1D" w:rsidRPr="00F83B1D" w:rsidTr="00F83B1D">
        <w:trPr>
          <w:trHeight w:val="385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4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Данные о собственниках мест (площадок) накопления ТКО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F83B1D" w:rsidRPr="00F83B1D" w:rsidTr="00F83B1D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451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Географические координаты (Широта / Долгота)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(в десятичных долях)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Используемое покрытие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Площадь контейнерной площадки,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Количество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контейнеров/бункеров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Объем контейнеров,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бункеров, куб.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Фактический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Почтовый адрес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удниково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>, около д.№21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57,0683°/  34,5488°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.Р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всего: 41 дом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удниково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>, около д.№39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57,0676°/  34,5447°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удниково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д. №57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57,0673°/  34,5395°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МКД 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66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57,0680°/  34,5405°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МКД 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д. Козлово, 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57,0691°/  34,5192°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Козлово,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всего: 17 домов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ануйлово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57,0492°/  34,5706°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без твердого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Тверская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ануйлово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всего: 30 домов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ануйлово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57,0495°/  34,5774°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без твердого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олосово,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57,0432°/  34,5724°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с ограждением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Тверская обл.,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р-н, 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олосово,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кладбище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 xml:space="preserve">алый Борок,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5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57,0340°/  34,5829°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без твердого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Тверская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д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алый Борок,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всего: 28 домов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 xml:space="preserve">алый Борок,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24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57,0339°/  34,5802°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Муниципальная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без твердого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57,1043°/  34,5288°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всего: 71 дом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около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40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57,1059°/  34,5272°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2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57,1111°/  34,5208°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2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57,1055°/  34,5329°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275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57,1061°/  34,5360°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140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57,1066°/  34,5416°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110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57,1106°/  34,5260°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0,5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всего 4 МКД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одольцы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57,1075°/  34,5473°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без твердого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ИЖС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Тверская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одольцы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всего: 38 домов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lastRenderedPageBreak/>
              <w:t>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</w:t>
            </w:r>
            <w:proofErr w:type="gramStart"/>
            <w:r w:rsidRPr="00F83B1D">
              <w:rPr>
                <w:rFonts w:ascii="Arial" w:hAnsi="Arial" w:cs="Arial"/>
                <w:sz w:val="18"/>
                <w:szCs w:val="18"/>
              </w:rPr>
              <w:t>.П</w:t>
            </w:r>
            <w:proofErr w:type="gramEnd"/>
            <w:r w:rsidRPr="00F83B1D">
              <w:rPr>
                <w:rFonts w:ascii="Arial" w:hAnsi="Arial" w:cs="Arial"/>
                <w:sz w:val="18"/>
                <w:szCs w:val="18"/>
              </w:rPr>
              <w:t>одольцы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, около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д.№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 xml:space="preserve"> 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57,1074°/  34,5578°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без твердого покрытия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МУ Администрация 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1056918016429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B1D" w:rsidRPr="00F83B1D" w:rsidRDefault="00F83B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д.59 (здание школы)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57,0677°/  34,5390°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МБОУ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Рудниковская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1026901911541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172088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Рудниково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здание школы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>, д.110А (здание школы)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57,1108°/  34,5223°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без ограждения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МБОУ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Таложенская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1026901916557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172089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Тверская </w:t>
            </w:r>
            <w:proofErr w:type="spellStart"/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 110А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Здание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Тверская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обл.</w:t>
            </w: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,Т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оржок-ский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здание школы</w:t>
            </w:r>
          </w:p>
        </w:tc>
      </w:tr>
      <w:tr w:rsidR="00F83B1D" w:rsidRPr="00F83B1D" w:rsidTr="00F83B1D">
        <w:trPr>
          <w:cantSplit/>
          <w:trHeight w:val="1256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/>
                <w:sz w:val="18"/>
                <w:szCs w:val="18"/>
              </w:rPr>
            </w:pPr>
            <w:r w:rsidRPr="00F83B1D">
              <w:rPr>
                <w:rFonts w:ascii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sz w:val="18"/>
                <w:szCs w:val="18"/>
              </w:rPr>
              <w:t>, д.12А (здание стационарного отделения)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eastAsia="SimSun" w:hAnsi="Arial" w:cs="Arial"/>
                <w:sz w:val="18"/>
                <w:szCs w:val="18"/>
              </w:rPr>
              <w:t>57,1036°/  34,5315°</w:t>
            </w:r>
          </w:p>
          <w:p w:rsidR="00F83B1D" w:rsidRPr="00F83B1D" w:rsidRDefault="00F83B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sz w:val="18"/>
                <w:szCs w:val="18"/>
              </w:rPr>
            </w:pPr>
            <w:r w:rsidRPr="00F83B1D">
              <w:rPr>
                <w:rFonts w:ascii="Arial" w:hAnsi="Arial" w:cs="Arial"/>
                <w:sz w:val="18"/>
                <w:szCs w:val="18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Открытая площадка с твердым покрытием с ограждением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ГБУ «КЦСОН»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г. Торжка и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Торжокского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1136915000200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172089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Тверская </w:t>
            </w:r>
            <w:proofErr w:type="spellStart"/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р-н,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с.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д. 12А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Здание стационарного отделения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Тверская</w:t>
            </w:r>
            <w:proofErr w:type="gram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обл.,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Торжокский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р-н </w:t>
            </w:r>
          </w:p>
          <w:p w:rsidR="00F83B1D" w:rsidRPr="00F83B1D" w:rsidRDefault="00F83B1D">
            <w:pPr>
              <w:widowControl w:val="0"/>
              <w:adjustRightInd w:val="0"/>
              <w:ind w:right="-2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с. </w:t>
            </w:r>
            <w:proofErr w:type="spellStart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Таложня</w:t>
            </w:r>
            <w:proofErr w:type="spellEnd"/>
            <w:r w:rsidRPr="00F83B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стационарное отделение для престарелых и инвалидов</w:t>
            </w:r>
          </w:p>
        </w:tc>
      </w:tr>
    </w:tbl>
    <w:p w:rsidR="00F83B1D" w:rsidRDefault="00F83B1D" w:rsidP="00F83B1D">
      <w:pPr>
        <w:widowControl w:val="0"/>
        <w:adjustRightInd w:val="0"/>
        <w:ind w:right="-2"/>
        <w:rPr>
          <w:b/>
        </w:rPr>
      </w:pPr>
    </w:p>
    <w:p w:rsidR="00F83B1D" w:rsidRDefault="00F83B1D" w:rsidP="00F83B1D">
      <w:pPr>
        <w:pStyle w:val="ConsPlusNormal0"/>
        <w:tabs>
          <w:tab w:val="left" w:pos="8675"/>
        </w:tabs>
        <w:ind w:firstLine="0"/>
      </w:pPr>
    </w:p>
    <w:p w:rsidR="00F91880" w:rsidRDefault="00F91880"/>
    <w:sectPr w:rsidR="00F91880" w:rsidSect="00F83B1D">
      <w:pgSz w:w="16838" w:h="11906" w:orient="landscape"/>
      <w:pgMar w:top="567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B1D"/>
    <w:rsid w:val="00F83B1D"/>
    <w:rsid w:val="00F9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83B1D"/>
    <w:rPr>
      <w:rFonts w:ascii="Arial" w:hAnsi="Arial" w:cs="Arial"/>
    </w:rPr>
  </w:style>
  <w:style w:type="paragraph" w:customStyle="1" w:styleId="ConsPlusNormal0">
    <w:name w:val="ConsPlusNormal"/>
    <w:link w:val="ConsPlusNormal"/>
    <w:rsid w:val="00F83B1D"/>
    <w:pPr>
      <w:widowControl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Рудниково</dc:creator>
  <cp:lastModifiedBy>Рудниково</cp:lastModifiedBy>
  <cp:revision>1</cp:revision>
  <dcterms:created xsi:type="dcterms:W3CDTF">2021-06-25T11:58:00Z</dcterms:created>
  <dcterms:modified xsi:type="dcterms:W3CDTF">2021-06-25T12:03:00Z</dcterms:modified>
</cp:coreProperties>
</file>